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3" w:rsidRPr="00D54B09" w:rsidRDefault="00300E83" w:rsidP="00300E83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D54B09">
        <w:rPr>
          <w:rStyle w:val="s1"/>
          <w:b/>
          <w:bCs/>
          <w:caps/>
          <w:color w:val="000000"/>
          <w:sz w:val="28"/>
          <w:szCs w:val="28"/>
        </w:rPr>
        <w:t>Зелёнополянский сельский Совет депутатов</w:t>
      </w:r>
    </w:p>
    <w:p w:rsidR="00300E83" w:rsidRPr="00D54B09" w:rsidRDefault="00300E83" w:rsidP="00300E8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sz w:val="28"/>
          <w:szCs w:val="28"/>
        </w:rPr>
      </w:pPr>
      <w:r w:rsidRPr="00D54B09">
        <w:rPr>
          <w:rStyle w:val="s1"/>
          <w:b/>
          <w:bCs/>
          <w:caps/>
          <w:color w:val="000000"/>
          <w:sz w:val="28"/>
          <w:szCs w:val="28"/>
        </w:rPr>
        <w:t>Троицкого района Алтайского края</w:t>
      </w:r>
    </w:p>
    <w:p w:rsidR="00300E83" w:rsidRPr="00D54B09" w:rsidRDefault="00300E83" w:rsidP="00300E83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300E83" w:rsidRDefault="00300E83" w:rsidP="00300E83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D54B09">
        <w:rPr>
          <w:rStyle w:val="s1"/>
          <w:b/>
          <w:bCs/>
          <w:color w:val="000000"/>
          <w:sz w:val="28"/>
          <w:szCs w:val="28"/>
        </w:rPr>
        <w:t>РЕШЕНИЕ</w:t>
      </w:r>
    </w:p>
    <w:p w:rsidR="00300E83" w:rsidRPr="00D54B09" w:rsidRDefault="00300E83" w:rsidP="00300E8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B09">
        <w:rPr>
          <w:color w:val="000000"/>
          <w:sz w:val="28"/>
          <w:szCs w:val="28"/>
        </w:rPr>
        <w:t xml:space="preserve">от 31  марта 2017 года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D54B09">
        <w:rPr>
          <w:color w:val="000000"/>
          <w:sz w:val="28"/>
          <w:szCs w:val="28"/>
        </w:rPr>
        <w:t xml:space="preserve">№4  </w:t>
      </w:r>
    </w:p>
    <w:p w:rsidR="00300E83" w:rsidRPr="00D54B09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54B09">
        <w:rPr>
          <w:color w:val="000000"/>
          <w:sz w:val="28"/>
          <w:szCs w:val="28"/>
        </w:rPr>
        <w:t>с</w:t>
      </w:r>
      <w:proofErr w:type="gramEnd"/>
      <w:r w:rsidRPr="00D54B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Зелёная Поляна</w:t>
      </w:r>
    </w:p>
    <w:p w:rsidR="00300E83" w:rsidRPr="00D54B09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0E83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300E83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300E83" w:rsidRDefault="00300E83" w:rsidP="00300E83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схемы многомандатных избирательных округов,  образуемых для проведения выборов депутатов </w:t>
      </w:r>
      <w:proofErr w:type="spellStart"/>
      <w:r>
        <w:rPr>
          <w:color w:val="000000"/>
          <w:sz w:val="28"/>
          <w:szCs w:val="28"/>
        </w:rPr>
        <w:t>Зелёнополянского</w:t>
      </w:r>
      <w:proofErr w:type="spellEnd"/>
      <w:r>
        <w:rPr>
          <w:color w:val="000000"/>
          <w:sz w:val="28"/>
          <w:szCs w:val="28"/>
        </w:rPr>
        <w:t xml:space="preserve">  сельского Совета депутатов Троицкого района Алтайского края</w:t>
      </w:r>
    </w:p>
    <w:p w:rsidR="00300E83" w:rsidRDefault="00300E83" w:rsidP="00300E83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color w:val="000000"/>
          <w:sz w:val="28"/>
          <w:szCs w:val="28"/>
        </w:rPr>
      </w:pPr>
    </w:p>
    <w:p w:rsidR="00300E83" w:rsidRDefault="00300E83" w:rsidP="00300E83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В соответствии с пунктом 4 статьи 4 Федерального закона от 02 октября 2012 года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пунктами 2, 7 статьи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18 Федерального закона от 12 июня 2002 года № 67-ФЗ «Об основных гарантиях избирательных прав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права на участие в референдуме граждан Российской Федерации», статьей 12 Кодекса Алтайского края о выборах, референдуме, отзыве от 08 июля 2003 года №  35-ЗС, и на основании данных о численности избирателей, зарегистрированных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сельсовет Троицкого района Алтайского края на 01 января 2017 года, на основании статьи 7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сельсовет  Троицкого района  Алтайского края, сельский</w:t>
      </w:r>
      <w:proofErr w:type="gramEnd"/>
      <w:r>
        <w:rPr>
          <w:color w:val="000000"/>
          <w:sz w:val="28"/>
          <w:szCs w:val="28"/>
        </w:rPr>
        <w:t xml:space="preserve">  Совет депутатов РЕШИЛ:</w:t>
      </w:r>
    </w:p>
    <w:p w:rsidR="00300E83" w:rsidRDefault="00300E83" w:rsidP="00300E83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0E83" w:rsidRDefault="00300E83" w:rsidP="00300E83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сроком на 10 лет прилагаемую схему многомандатных избирательных округов, образуемых для проведения выборов депутатов </w:t>
      </w:r>
      <w:proofErr w:type="spellStart"/>
      <w:r>
        <w:rPr>
          <w:color w:val="000000"/>
          <w:sz w:val="28"/>
          <w:szCs w:val="28"/>
        </w:rPr>
        <w:t>Зелёнополянского</w:t>
      </w:r>
      <w:proofErr w:type="spellEnd"/>
      <w:r>
        <w:rPr>
          <w:color w:val="000000"/>
          <w:sz w:val="28"/>
          <w:szCs w:val="28"/>
        </w:rPr>
        <w:t xml:space="preserve">  сельского Совета депутатов Троицкого района Алтайского края.</w:t>
      </w:r>
    </w:p>
    <w:p w:rsidR="00300E83" w:rsidRDefault="00300E83" w:rsidP="00300E83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схему многомандатных избирательных округов, образуемых для проведения выборов депутатов </w:t>
      </w:r>
      <w:proofErr w:type="spellStart"/>
      <w:r>
        <w:rPr>
          <w:color w:val="000000"/>
          <w:sz w:val="28"/>
          <w:szCs w:val="28"/>
        </w:rPr>
        <w:t>Зелёнополянского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Троицкого районного Алтайского края, в установленном порядке.</w:t>
      </w:r>
    </w:p>
    <w:p w:rsidR="00300E83" w:rsidRDefault="00300E83" w:rsidP="00300E83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 плана, бюджета и социальной сферы   (</w:t>
      </w:r>
      <w:proofErr w:type="spellStart"/>
      <w:r>
        <w:rPr>
          <w:color w:val="000000"/>
          <w:sz w:val="28"/>
          <w:szCs w:val="28"/>
        </w:rPr>
        <w:t>Чепкасов</w:t>
      </w:r>
      <w:proofErr w:type="spellEnd"/>
      <w:r>
        <w:rPr>
          <w:color w:val="000000"/>
          <w:sz w:val="28"/>
          <w:szCs w:val="28"/>
        </w:rPr>
        <w:t xml:space="preserve"> А.П.).</w:t>
      </w:r>
    </w:p>
    <w:p w:rsidR="00300E83" w:rsidRDefault="00300E83" w:rsidP="00300E83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0E83" w:rsidRDefault="00300E83" w:rsidP="00300E83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Глава сельсовета                                                                          С.П. Сокол </w:t>
      </w:r>
    </w:p>
    <w:p w:rsidR="00300E83" w:rsidRDefault="00300E83" w:rsidP="00300E83">
      <w:pPr>
        <w:pStyle w:val="p1"/>
        <w:shd w:val="clear" w:color="auto" w:fill="FFFFFF"/>
        <w:spacing w:before="0" w:beforeAutospacing="0" w:after="0" w:afterAutospacing="0"/>
        <w:ind w:left="5529"/>
        <w:rPr>
          <w:rStyle w:val="s1"/>
          <w:bCs/>
        </w:rPr>
      </w:pPr>
      <w:r>
        <w:rPr>
          <w:rStyle w:val="s1"/>
          <w:bCs/>
          <w:color w:val="000000"/>
        </w:rPr>
        <w:br w:type="page"/>
      </w:r>
      <w:r>
        <w:rPr>
          <w:rStyle w:val="s1"/>
          <w:bCs/>
          <w:color w:val="000000"/>
          <w:sz w:val="28"/>
          <w:szCs w:val="28"/>
        </w:rPr>
        <w:lastRenderedPageBreak/>
        <w:t>УТВЕРЖДЕНА</w:t>
      </w:r>
    </w:p>
    <w:p w:rsidR="00300E83" w:rsidRDefault="00300E83" w:rsidP="00300E83">
      <w:pPr>
        <w:pStyle w:val="p1"/>
        <w:shd w:val="clear" w:color="auto" w:fill="FFFFFF"/>
        <w:spacing w:before="0" w:beforeAutospacing="0" w:after="0" w:afterAutospacing="0"/>
        <w:ind w:left="5529"/>
      </w:pPr>
      <w:r>
        <w:rPr>
          <w:rStyle w:val="s1"/>
          <w:bCs/>
          <w:color w:val="000000"/>
          <w:sz w:val="28"/>
          <w:szCs w:val="28"/>
        </w:rPr>
        <w:t xml:space="preserve">решением  </w:t>
      </w:r>
      <w:proofErr w:type="spellStart"/>
      <w:r>
        <w:rPr>
          <w:rStyle w:val="s1"/>
          <w:bCs/>
          <w:color w:val="000000"/>
          <w:sz w:val="28"/>
          <w:szCs w:val="28"/>
        </w:rPr>
        <w:t>Зелёнополянского</w:t>
      </w:r>
      <w:proofErr w:type="spellEnd"/>
      <w:r>
        <w:rPr>
          <w:rStyle w:val="s2"/>
          <w:color w:val="000000"/>
          <w:sz w:val="28"/>
          <w:szCs w:val="28"/>
        </w:rPr>
        <w:t xml:space="preserve"> сельского </w:t>
      </w:r>
      <w:r>
        <w:rPr>
          <w:rStyle w:val="s2"/>
        </w:rPr>
        <w:t xml:space="preserve"> </w:t>
      </w:r>
      <w:r>
        <w:rPr>
          <w:rStyle w:val="s2"/>
          <w:color w:val="000000"/>
          <w:sz w:val="28"/>
          <w:szCs w:val="28"/>
        </w:rPr>
        <w:t>Совета депутатов</w:t>
      </w:r>
    </w:p>
    <w:p w:rsidR="00300E83" w:rsidRDefault="00300E83" w:rsidP="00300E83">
      <w:pPr>
        <w:pStyle w:val="p1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31.03. 2017 г.  №4</w:t>
      </w:r>
    </w:p>
    <w:p w:rsidR="00300E83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300E83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00E83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00E83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00E83" w:rsidRPr="00D54B09" w:rsidRDefault="00300E83" w:rsidP="00300E8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D54B09">
        <w:rPr>
          <w:rStyle w:val="s1"/>
          <w:b/>
          <w:bCs/>
          <w:caps/>
          <w:color w:val="000000"/>
          <w:sz w:val="28"/>
          <w:szCs w:val="28"/>
        </w:rPr>
        <w:t>Схема</w:t>
      </w:r>
    </w:p>
    <w:p w:rsidR="00300E83" w:rsidRDefault="00300E83" w:rsidP="00300E8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Избирательных  округов, образуемых </w:t>
      </w:r>
      <w:r>
        <w:rPr>
          <w:rStyle w:val="s2"/>
          <w:color w:val="000000"/>
          <w:sz w:val="28"/>
          <w:szCs w:val="28"/>
        </w:rPr>
        <w:t xml:space="preserve">для проведения выборов депутатов </w:t>
      </w:r>
      <w:proofErr w:type="spellStart"/>
      <w:r>
        <w:rPr>
          <w:rStyle w:val="s2"/>
          <w:color w:val="000000"/>
          <w:sz w:val="28"/>
          <w:szCs w:val="28"/>
        </w:rPr>
        <w:t>Зелёнополянского</w:t>
      </w:r>
      <w:proofErr w:type="spellEnd"/>
      <w:r>
        <w:rPr>
          <w:rStyle w:val="s2"/>
          <w:color w:val="000000"/>
          <w:sz w:val="28"/>
          <w:szCs w:val="28"/>
        </w:rPr>
        <w:t xml:space="preserve">  сельского Совета </w:t>
      </w:r>
      <w:r>
        <w:rPr>
          <w:color w:val="000000"/>
          <w:sz w:val="28"/>
          <w:szCs w:val="28"/>
        </w:rPr>
        <w:t>депутатов Троицкого района Алтайского края</w:t>
      </w:r>
    </w:p>
    <w:p w:rsidR="00300E83" w:rsidRDefault="00300E83" w:rsidP="00300E83">
      <w:pPr>
        <w:ind w:firstLine="900"/>
        <w:jc w:val="right"/>
        <w:rPr>
          <w:sz w:val="28"/>
          <w:szCs w:val="28"/>
        </w:rPr>
      </w:pPr>
    </w:p>
    <w:p w:rsidR="00300E83" w:rsidRDefault="00300E83" w:rsidP="00300E83">
      <w:pPr>
        <w:ind w:firstLine="900"/>
        <w:jc w:val="right"/>
        <w:rPr>
          <w:sz w:val="28"/>
          <w:szCs w:val="28"/>
        </w:rPr>
      </w:pPr>
    </w:p>
    <w:p w:rsidR="00300E83" w:rsidRPr="00D54B09" w:rsidRDefault="00300E83" w:rsidP="00300E83">
      <w:pPr>
        <w:ind w:firstLine="900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4020"/>
        <w:gridCol w:w="1496"/>
        <w:gridCol w:w="1886"/>
      </w:tblGrid>
      <w:tr w:rsidR="00300E83" w:rsidRPr="00D54B09" w:rsidTr="00951705">
        <w:trPr>
          <w:trHeight w:val="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Pr="00D54B09" w:rsidRDefault="00300E83" w:rsidP="00951705">
            <w:pPr>
              <w:ind w:left="-54" w:right="-108"/>
              <w:jc w:val="center"/>
              <w:rPr>
                <w:b/>
                <w:sz w:val="28"/>
                <w:szCs w:val="28"/>
              </w:rPr>
            </w:pPr>
            <w:r w:rsidRPr="00D54B09">
              <w:rPr>
                <w:b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Pr="00D54B09" w:rsidRDefault="00300E83" w:rsidP="00951705">
            <w:pPr>
              <w:ind w:left="-54" w:right="-108"/>
              <w:jc w:val="center"/>
              <w:rPr>
                <w:b/>
                <w:sz w:val="28"/>
                <w:szCs w:val="28"/>
              </w:rPr>
            </w:pPr>
            <w:r w:rsidRPr="00D54B09">
              <w:rPr>
                <w:b/>
                <w:sz w:val="28"/>
                <w:szCs w:val="28"/>
              </w:rPr>
              <w:t>Наименование и границы избирательного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Pr="00D54B09" w:rsidRDefault="00300E83" w:rsidP="00951705">
            <w:pPr>
              <w:pStyle w:val="a3"/>
              <w:spacing w:before="0" w:beforeAutospacing="0" w:after="0"/>
              <w:ind w:left="-109" w:right="-108"/>
              <w:jc w:val="center"/>
              <w:rPr>
                <w:b/>
                <w:sz w:val="28"/>
                <w:szCs w:val="28"/>
              </w:rPr>
            </w:pPr>
            <w:r w:rsidRPr="00D54B09">
              <w:rPr>
                <w:b/>
                <w:sz w:val="28"/>
                <w:szCs w:val="28"/>
              </w:rPr>
              <w:t>Количество</w:t>
            </w:r>
          </w:p>
          <w:p w:rsidR="00300E83" w:rsidRPr="00D54B09" w:rsidRDefault="00300E83" w:rsidP="00951705">
            <w:pPr>
              <w:ind w:left="-109" w:right="-108"/>
              <w:jc w:val="center"/>
              <w:rPr>
                <w:b/>
                <w:sz w:val="28"/>
                <w:szCs w:val="28"/>
              </w:rPr>
            </w:pPr>
            <w:r w:rsidRPr="00D54B09">
              <w:rPr>
                <w:b/>
                <w:sz w:val="28"/>
                <w:szCs w:val="28"/>
              </w:rPr>
              <w:t>мандатов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Pr="00D54B09" w:rsidRDefault="00300E83" w:rsidP="00951705">
            <w:pPr>
              <w:ind w:left="-54" w:right="-108"/>
              <w:jc w:val="center"/>
              <w:rPr>
                <w:b/>
                <w:sz w:val="28"/>
                <w:szCs w:val="28"/>
              </w:rPr>
            </w:pPr>
            <w:r w:rsidRPr="00D54B09">
              <w:rPr>
                <w:b/>
                <w:sz w:val="28"/>
                <w:szCs w:val="28"/>
              </w:rPr>
              <w:t>Количество избирателей</w:t>
            </w:r>
          </w:p>
          <w:p w:rsidR="00300E83" w:rsidRPr="00D54B09" w:rsidRDefault="00300E83" w:rsidP="00951705">
            <w:pPr>
              <w:ind w:left="-54" w:right="-108"/>
              <w:jc w:val="center"/>
              <w:rPr>
                <w:b/>
                <w:sz w:val="28"/>
                <w:szCs w:val="28"/>
              </w:rPr>
            </w:pPr>
            <w:r w:rsidRPr="00D54B09">
              <w:rPr>
                <w:b/>
                <w:sz w:val="28"/>
                <w:szCs w:val="28"/>
              </w:rPr>
              <w:t>в округе</w:t>
            </w:r>
          </w:p>
        </w:tc>
      </w:tr>
      <w:tr w:rsidR="00300E83" w:rsidRPr="00D54B09" w:rsidTr="00951705">
        <w:trPr>
          <w:trHeight w:val="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Pr="00D54B09" w:rsidRDefault="00300E83" w:rsidP="00951705">
            <w:pPr>
              <w:jc w:val="center"/>
              <w:rPr>
                <w:sz w:val="28"/>
                <w:szCs w:val="28"/>
              </w:rPr>
            </w:pPr>
          </w:p>
          <w:p w:rsidR="00300E83" w:rsidRPr="00D54B09" w:rsidRDefault="00300E83" w:rsidP="0095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Pr="00D54B09" w:rsidRDefault="00300E83" w:rsidP="009517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Многомандатный </w:t>
            </w:r>
            <w:r w:rsidRPr="00D54B09">
              <w:rPr>
                <w:sz w:val="28"/>
                <w:szCs w:val="28"/>
              </w:rPr>
              <w:t xml:space="preserve"> избирательный округ в границах </w:t>
            </w:r>
            <w:proofErr w:type="spellStart"/>
            <w:r>
              <w:rPr>
                <w:sz w:val="28"/>
                <w:szCs w:val="28"/>
              </w:rPr>
              <w:t>Зелёнополянского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Default="00300E83" w:rsidP="00951705">
            <w:pPr>
              <w:jc w:val="center"/>
              <w:rPr>
                <w:sz w:val="28"/>
                <w:szCs w:val="28"/>
              </w:rPr>
            </w:pPr>
          </w:p>
          <w:p w:rsidR="00300E83" w:rsidRPr="00D54B09" w:rsidRDefault="00300E83" w:rsidP="0095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83" w:rsidRDefault="00300E83" w:rsidP="00951705">
            <w:pPr>
              <w:jc w:val="center"/>
              <w:rPr>
                <w:sz w:val="28"/>
                <w:szCs w:val="28"/>
              </w:rPr>
            </w:pPr>
          </w:p>
          <w:p w:rsidR="00300E83" w:rsidRPr="00D54B09" w:rsidRDefault="00300E83" w:rsidP="0095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</w:tbl>
    <w:p w:rsidR="00300E83" w:rsidRPr="00D54B09" w:rsidRDefault="00300E83" w:rsidP="00300E83">
      <w:pPr>
        <w:ind w:firstLine="900"/>
        <w:jc w:val="right"/>
        <w:rPr>
          <w:sz w:val="28"/>
          <w:szCs w:val="28"/>
        </w:rPr>
      </w:pPr>
    </w:p>
    <w:p w:rsidR="00300E83" w:rsidRPr="00D54B09" w:rsidRDefault="00300E83" w:rsidP="00300E83">
      <w:pPr>
        <w:ind w:firstLine="900"/>
        <w:jc w:val="both"/>
        <w:rPr>
          <w:sz w:val="28"/>
          <w:szCs w:val="28"/>
        </w:rPr>
      </w:pPr>
    </w:p>
    <w:p w:rsidR="00300E83" w:rsidRPr="00D54B09" w:rsidRDefault="00300E83" w:rsidP="00300E83">
      <w:pPr>
        <w:ind w:firstLine="900"/>
        <w:jc w:val="both"/>
        <w:rPr>
          <w:sz w:val="28"/>
          <w:szCs w:val="28"/>
        </w:rPr>
      </w:pPr>
    </w:p>
    <w:p w:rsidR="00300E83" w:rsidRDefault="00300E83" w:rsidP="00300E83">
      <w:pPr>
        <w:ind w:firstLine="900"/>
        <w:jc w:val="both"/>
      </w:pPr>
    </w:p>
    <w:p w:rsidR="00300E83" w:rsidRDefault="00300E83" w:rsidP="00300E83">
      <w:pPr>
        <w:ind w:firstLine="900"/>
        <w:jc w:val="both"/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>
      <w:pPr>
        <w:shd w:val="clear" w:color="auto" w:fill="FFFFFF"/>
        <w:rPr>
          <w:rFonts w:ascii="Arial" w:hAnsi="Arial" w:cs="Arial"/>
          <w:color w:val="000000"/>
        </w:rPr>
      </w:pPr>
    </w:p>
    <w:p w:rsidR="00300E83" w:rsidRDefault="00300E83" w:rsidP="00300E83"/>
    <w:p w:rsidR="00ED42FD" w:rsidRDefault="00ED42FD">
      <w:bookmarkStart w:id="0" w:name="_GoBack"/>
      <w:bookmarkEnd w:id="0"/>
    </w:p>
    <w:sectPr w:rsidR="00ED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C"/>
    <w:rsid w:val="002D347C"/>
    <w:rsid w:val="00300E83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E83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00E83"/>
  </w:style>
  <w:style w:type="character" w:customStyle="1" w:styleId="s2">
    <w:name w:val="s2"/>
    <w:basedOn w:val="a0"/>
    <w:rsid w:val="00300E83"/>
  </w:style>
  <w:style w:type="character" w:customStyle="1" w:styleId="apple-converted-space">
    <w:name w:val="apple-converted-space"/>
    <w:basedOn w:val="a0"/>
    <w:rsid w:val="0030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E83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300E8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00E83"/>
  </w:style>
  <w:style w:type="character" w:customStyle="1" w:styleId="s2">
    <w:name w:val="s2"/>
    <w:basedOn w:val="a0"/>
    <w:rsid w:val="00300E83"/>
  </w:style>
  <w:style w:type="character" w:customStyle="1" w:styleId="apple-converted-space">
    <w:name w:val="apple-converted-space"/>
    <w:basedOn w:val="a0"/>
    <w:rsid w:val="0030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*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2017-04-26T08:53:00Z</dcterms:created>
  <dcterms:modified xsi:type="dcterms:W3CDTF">2017-04-26T08:54:00Z</dcterms:modified>
</cp:coreProperties>
</file>